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700" w:lineRule="exact"/>
        <w:ind w:firstLine="723" w:firstLineChars="200"/>
        <w:jc w:val="center"/>
        <w:rPr>
          <w:rFonts w:hint="eastAsia"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bookmarkStart w:id="1" w:name="_GoBack"/>
      <w:bookmarkEnd w:id="1"/>
    </w:p>
    <w:p>
      <w:pPr>
        <w:adjustRightInd w:val="0"/>
        <w:snapToGrid w:val="0"/>
        <w:spacing w:line="560" w:lineRule="exact"/>
        <w:ind w:firstLine="627" w:firstLineChars="200"/>
        <w:rPr>
          <w:rStyle w:val="18"/>
          <w:rFonts w:hint="eastAsia"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40" w:firstLineChars="200"/>
        <w:rPr>
          <w:rStyle w:val="18"/>
          <w:rFonts w:hint="eastAsia" w:ascii="楷体" w:hAnsi="楷体" w:eastAsia="楷体"/>
          <w:color w:val="auto"/>
          <w:spacing w:val="-4"/>
          <w:sz w:val="32"/>
          <w:szCs w:val="32"/>
        </w:rPr>
      </w:pPr>
      <w:r>
        <w:rPr>
          <w:rFonts w:hint="eastAsia" w:ascii="Times New Roman" w:hAnsi="Times New Roman" w:eastAsia="仿宋_GB2312"/>
          <w:sz w:val="32"/>
          <w:szCs w:val="32"/>
          <w:lang w:eastAsia="zh-CN"/>
        </w:rPr>
        <w:t>乔勒潘乡位于县城西北方向，乡政府驻地距县城5公里，乡境地势平坦。东西跨距约6公里，南北跨距14公里，东北与乔勒潘乡相接，东南与城关乡接壤，西南与龙甫乡为邻，北与阿克陶县玉</w:t>
      </w:r>
      <w:r>
        <w:rPr>
          <w:rFonts w:hint="eastAsia" w:ascii="Times New Roman" w:hAnsi="Times New Roman" w:eastAsia="仿宋_GB2312"/>
          <w:sz w:val="32"/>
          <w:szCs w:val="32"/>
          <w:lang w:val="en-US" w:eastAsia="zh-CN"/>
        </w:rPr>
        <w:t>麦乡相接。全乡总面积144平方千米，辖13个行政村，59个村民小组，共有学校9所，其中6所幼儿园，1所中心小学，2所村级小学，机关以外办公2个站所，派出所和信用社，全乡总人口3173户，13327人。</w:t>
      </w:r>
    </w:p>
    <w:p>
      <w:pPr>
        <w:adjustRightInd w:val="0"/>
        <w:snapToGrid w:val="0"/>
        <w:spacing w:line="560" w:lineRule="exact"/>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（二）项目预算</w:t>
      </w:r>
      <w:r>
        <w:rPr>
          <w:rStyle w:val="18"/>
          <w:rFonts w:ascii="楷体" w:hAnsi="楷体" w:eastAsia="楷体"/>
          <w:color w:val="auto"/>
          <w:spacing w:val="-4"/>
          <w:sz w:val="32"/>
          <w:szCs w:val="32"/>
        </w:rPr>
        <w:t>绩效目标</w:t>
      </w:r>
      <w:r>
        <w:rPr>
          <w:rStyle w:val="18"/>
          <w:rFonts w:hint="eastAsia" w:ascii="楷体" w:hAnsi="楷体" w:eastAsia="楷体"/>
          <w:color w:val="auto"/>
          <w:spacing w:val="-4"/>
          <w:sz w:val="32"/>
          <w:szCs w:val="32"/>
        </w:rPr>
        <w:t>设定情况</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hint="eastAsia"/>
          <w:color w:val="auto"/>
          <w:lang w:val="en-US" w:eastAsia="zh-CN"/>
        </w:rPr>
      </w:pPr>
      <w:r>
        <w:rPr>
          <w:rStyle w:val="18"/>
          <w:rFonts w:hint="eastAsia" w:ascii="仿宋" w:hAnsi="仿宋" w:eastAsia="仿宋"/>
          <w:b w:val="0"/>
          <w:color w:val="auto"/>
          <w:spacing w:val="-4"/>
          <w:sz w:val="32"/>
          <w:szCs w:val="32"/>
          <w:lang w:val="en-US" w:eastAsia="zh-CN"/>
        </w:rPr>
        <w:t>县财政为乔勒潘乡拨付安居房建设资金，保证了全乡各村农民住房安全。其次，通过工程所需物品及服务，较好的带动了乡政府各类产业发展，减少前往大城市打工的人口流失，增加农民近距离的就业机会，更有利于农村人居环境改善，消除农村危房，最后，可有效的增加农民的收入，提高村民生活水平质量。</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w:t>
      </w:r>
      <w:r>
        <w:rPr>
          <w:rStyle w:val="18"/>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rPr>
        <w:t>性质为</w:t>
      </w:r>
      <w:r>
        <w:rPr>
          <w:rFonts w:hint="eastAsia" w:ascii="仿宋" w:hAnsi="仿宋" w:eastAsia="仿宋"/>
          <w:bCs/>
          <w:color w:val="auto"/>
          <w:spacing w:val="-4"/>
          <w:sz w:val="32"/>
          <w:szCs w:val="32"/>
          <w:lang w:val="en-US" w:eastAsia="zh-CN"/>
        </w:rPr>
        <w:t>长久项目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rPr>
      </w:pPr>
      <w:r>
        <w:rPr>
          <w:rStyle w:val="18"/>
          <w:rFonts w:hint="eastAsia" w:ascii="仿宋" w:hAnsi="仿宋" w:eastAsia="仿宋"/>
          <w:b w:val="0"/>
          <w:color w:val="auto"/>
          <w:spacing w:val="-4"/>
          <w:sz w:val="32"/>
          <w:szCs w:val="32"/>
          <w:lang w:val="en-US" w:eastAsia="zh-CN"/>
        </w:rPr>
        <w:t>英吉沙县乔勒潘乡安居房建设项目为乡政府扶贫资金项目，主要为保证消除农村危房、改善农村人居环境，受益范围为乡政府各行政村。</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英吉沙县乔勒潘乡安居房建设已项目为乡政府扶贫资金项目，预算安排总额为191.01万元，其中财政资金191.01万元，自筹资金0万元，2018年实际收到预算资金191.01万元。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w:t>
      </w:r>
      <w:r>
        <w:rPr>
          <w:rFonts w:hint="eastAsia" w:ascii="仿宋" w:hAnsi="仿宋" w:eastAsia="仿宋"/>
          <w:bCs/>
          <w:color w:val="auto"/>
          <w:spacing w:val="-4"/>
          <w:sz w:val="32"/>
          <w:szCs w:val="32"/>
          <w:lang w:val="en-US" w:eastAsia="zh-CN"/>
        </w:rPr>
        <w:t>已支付资金</w:t>
      </w:r>
      <w:r>
        <w:rPr>
          <w:rStyle w:val="18"/>
          <w:rFonts w:hint="eastAsia" w:ascii="仿宋" w:hAnsi="仿宋" w:eastAsia="仿宋"/>
          <w:b w:val="0"/>
          <w:color w:val="auto"/>
          <w:spacing w:val="-4"/>
          <w:sz w:val="32"/>
          <w:szCs w:val="32"/>
          <w:lang w:val="en-US" w:eastAsia="zh-CN"/>
        </w:rPr>
        <w:t>191.01万元</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结余资金</w:t>
      </w:r>
      <w:r>
        <w:rPr>
          <w:rFonts w:hint="eastAsia" w:ascii="仿宋" w:hAnsi="仿宋" w:eastAsia="仿宋"/>
          <w:bCs/>
          <w:color w:val="auto"/>
          <w:spacing w:val="-4"/>
          <w:sz w:val="32"/>
          <w:szCs w:val="32"/>
          <w:lang w:val="en-US" w:eastAsia="zh-CN"/>
        </w:rPr>
        <w:t>为0万元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英吉沙县财政局、英吉沙县乔勒潘乡人民政府</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长久</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由乔勒潘乡人民政府主管项目</w:t>
      </w:r>
      <w:r>
        <w:rPr>
          <w:rStyle w:val="18"/>
          <w:rFonts w:hint="eastAsia" w:ascii="仿宋" w:hAnsi="仿宋" w:eastAsia="仿宋"/>
          <w:b w:val="0"/>
          <w:color w:val="auto"/>
          <w:spacing w:val="-4"/>
          <w:sz w:val="32"/>
          <w:szCs w:val="32"/>
        </w:rPr>
        <w:t>。实施过程均按照本单位制定的管理制度执行。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w:t>
      </w:r>
      <w:r>
        <w:rPr>
          <w:rStyle w:val="18"/>
          <w:rFonts w:hint="eastAsia" w:ascii="仿宋" w:hAnsi="仿宋" w:eastAsia="仿宋"/>
          <w:b w:val="0"/>
          <w:color w:val="auto"/>
          <w:spacing w:val="-4"/>
          <w:sz w:val="32"/>
          <w:szCs w:val="32"/>
          <w:lang w:val="en-US" w:eastAsia="zh-CN"/>
        </w:rPr>
        <w:t>组织相关专业人员进行</w:t>
      </w:r>
      <w:r>
        <w:rPr>
          <w:rStyle w:val="18"/>
          <w:rFonts w:hint="eastAsia" w:ascii="仿宋" w:hAnsi="仿宋" w:eastAsia="仿宋"/>
          <w:b w:val="0"/>
          <w:color w:val="auto"/>
          <w:spacing w:val="-4"/>
          <w:sz w:val="32"/>
          <w:szCs w:val="32"/>
        </w:rPr>
        <w:t>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英吉沙县乔勒潘乡人民政府制定了英吉沙县乔勒潘乡扶贫资金支出及资金核销管理办法，</w:t>
      </w:r>
      <w:r>
        <w:rPr>
          <w:rFonts w:hint="eastAsia" w:ascii="仿宋" w:hAnsi="仿宋" w:eastAsia="仿宋"/>
          <w:bCs/>
          <w:color w:val="auto"/>
          <w:spacing w:val="-4"/>
          <w:sz w:val="32"/>
          <w:szCs w:val="32"/>
        </w:rPr>
        <w:t>保障项目的顺利实施。项目的实施遵守相关法律法规和业务管理规定，项目资料齐全并及时归档。已建立</w:t>
      </w:r>
      <w:r>
        <w:rPr>
          <w:rFonts w:hint="eastAsia" w:ascii="仿宋" w:hAnsi="仿宋" w:eastAsia="仿宋"/>
          <w:bCs/>
          <w:color w:val="auto"/>
          <w:spacing w:val="-4"/>
          <w:sz w:val="32"/>
          <w:szCs w:val="32"/>
          <w:lang w:val="en-US" w:eastAsia="zh-CN"/>
        </w:rPr>
        <w:t>相关</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lang w:val="en-US" w:eastAsia="zh-CN"/>
        </w:rPr>
        <w:t>目前该项目已完成。</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未完成目标：入住率未达到100%</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原因分析：宣传力度不强，工程交付不及时，农民无法入住。</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根据项目现实施情况，计划下一年度继续申请办公经费，以保证乡政府的正常运转。</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1、主要经验及做法</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存在的问题</w:t>
      </w:r>
      <w:r>
        <w:rPr>
          <w:rFonts w:hint="eastAsia" w:ascii="仿宋" w:hAnsi="仿宋" w:eastAsia="仿宋"/>
          <w:bCs/>
          <w:color w:val="auto"/>
          <w:spacing w:val="-4"/>
          <w:sz w:val="32"/>
          <w:szCs w:val="32"/>
          <w:lang w:eastAsia="zh-CN"/>
        </w:rPr>
        <w:t>：</w:t>
      </w:r>
    </w:p>
    <w:p>
      <w:pPr>
        <w:numPr>
          <w:ilvl w:val="0"/>
          <w:numId w:val="0"/>
        </w:numPr>
        <w:adjustRightInd w:val="0"/>
        <w:snapToGrid w:val="0"/>
        <w:spacing w:line="560" w:lineRule="exact"/>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    管理要求较高</w:t>
      </w:r>
    </w:p>
    <w:p>
      <w:pPr>
        <w:numPr>
          <w:ilvl w:val="0"/>
          <w:numId w:val="1"/>
        </w:numPr>
        <w:adjustRightInd w:val="0"/>
        <w:snapToGrid w:val="0"/>
        <w:spacing w:line="560" w:lineRule="exact"/>
        <w:ind w:left="0" w:leftChars="0"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建议</w:t>
      </w:r>
      <w:r>
        <w:rPr>
          <w:rFonts w:hint="eastAsia" w:ascii="仿宋" w:hAnsi="仿宋" w:eastAsia="仿宋"/>
          <w:bCs/>
          <w:color w:val="auto"/>
          <w:spacing w:val="-4"/>
          <w:sz w:val="32"/>
          <w:szCs w:val="32"/>
          <w:lang w:eastAsia="zh-CN"/>
        </w:rPr>
        <w:t>：</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暂无。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英吉沙县乔勒潘乡扶贫资金</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我乡其他道路建设</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BF7ED3"/>
    <w:rsid w:val="401F5703"/>
    <w:rsid w:val="52A22AB4"/>
    <w:rsid w:val="61693E8A"/>
    <w:rsid w:val="64ED4BAD"/>
    <w:rsid w:val="7BCE0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2</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Sunshine</cp:lastModifiedBy>
  <cp:lastPrinted>2018-12-17T10:15:00Z</cp:lastPrinted>
  <dcterms:modified xsi:type="dcterms:W3CDTF">2019-02-01T15:18:17Z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